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CAE8" w14:textId="74CE35CE" w:rsidR="0049273A" w:rsidRPr="008C5343" w:rsidRDefault="008C5343" w:rsidP="00554843">
      <w:pPr>
        <w:rPr>
          <w:rFonts w:ascii="Verdana" w:hAnsi="Verdana"/>
          <w:b/>
          <w:bCs/>
          <w:color w:val="2F5496" w:themeColor="accent1" w:themeShade="BF"/>
          <w:sz w:val="28"/>
          <w:szCs w:val="28"/>
        </w:rPr>
      </w:pPr>
      <w:r>
        <w:rPr>
          <w:rFonts w:ascii="Verdana" w:hAnsi="Verdana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5E371" wp14:editId="35B79338">
                <wp:simplePos x="0" y="0"/>
                <wp:positionH relativeFrom="margin">
                  <wp:align>right</wp:align>
                </wp:positionH>
                <wp:positionV relativeFrom="paragraph">
                  <wp:posOffset>-499745</wp:posOffset>
                </wp:positionV>
                <wp:extent cx="952500" cy="1009650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0965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D911D1" id="Rechthoek 1" o:spid="_x0000_s1026" style="position:absolute;margin-left:23.8pt;margin-top:-39.35pt;width:75pt;height:79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" stroked="f" strokeweight="1pt">
                <v:fill r:id="rId8" o:title="" recolor="t" rotate="t" type="frame"/>
                <w10:wrap anchorx="margin"/>
              </v:rect>
            </w:pict>
          </mc:Fallback>
        </mc:AlternateContent>
      </w:r>
      <w:r w:rsidR="006814DD">
        <w:rPr>
          <w:rFonts w:ascii="Verdana" w:hAnsi="Verdana"/>
          <w:b/>
          <w:bCs/>
          <w:color w:val="2F5496" w:themeColor="accent1" w:themeShade="BF"/>
          <w:sz w:val="28"/>
          <w:szCs w:val="28"/>
        </w:rPr>
        <w:t xml:space="preserve">Doelgroep </w:t>
      </w:r>
      <w:r w:rsidR="00554843" w:rsidRPr="008C5343">
        <w:rPr>
          <w:rFonts w:ascii="Verdana" w:hAnsi="Verdana"/>
          <w:b/>
          <w:bCs/>
          <w:color w:val="2F5496" w:themeColor="accent1" w:themeShade="BF"/>
          <w:sz w:val="28"/>
          <w:szCs w:val="28"/>
        </w:rPr>
        <w:t>ADCA</w:t>
      </w:r>
      <w:r w:rsidR="00387E69" w:rsidRPr="008C5343">
        <w:rPr>
          <w:rFonts w:ascii="Verdana" w:hAnsi="Verdana"/>
          <w:b/>
          <w:bCs/>
          <w:color w:val="2F5496" w:themeColor="accent1" w:themeShade="BF"/>
          <w:sz w:val="28"/>
          <w:szCs w:val="28"/>
        </w:rPr>
        <w:t xml:space="preserve">/Ataxie </w:t>
      </w:r>
      <w:r w:rsidR="00554843" w:rsidRPr="008C5343">
        <w:rPr>
          <w:rFonts w:ascii="Verdana" w:hAnsi="Verdana"/>
          <w:b/>
          <w:bCs/>
          <w:color w:val="2F5496" w:themeColor="accent1" w:themeShade="BF"/>
          <w:sz w:val="28"/>
          <w:szCs w:val="28"/>
        </w:rPr>
        <w:t>vereniging</w:t>
      </w:r>
    </w:p>
    <w:p w14:paraId="4D60D41C" w14:textId="221F0866" w:rsidR="00554843" w:rsidRDefault="00554843" w:rsidP="00554843">
      <w:pPr>
        <w:rPr>
          <w:rFonts w:ascii="Verdana" w:hAnsi="Verdana"/>
        </w:rPr>
      </w:pPr>
    </w:p>
    <w:p w14:paraId="1B91FCBC" w14:textId="3FF223C0" w:rsidR="00AD7C07" w:rsidRDefault="00AD7C07" w:rsidP="00554843">
      <w:pPr>
        <w:rPr>
          <w:rFonts w:ascii="Verdana" w:hAnsi="Verdana"/>
        </w:rPr>
      </w:pPr>
    </w:p>
    <w:p w14:paraId="475255FD" w14:textId="4948A1F4" w:rsidR="00AD7C07" w:rsidRPr="00B33DCF" w:rsidRDefault="00B33DCF" w:rsidP="00B33DCF">
      <w:pPr>
        <w:jc w:val="right"/>
        <w:rPr>
          <w:rFonts w:ascii="Verdana" w:hAnsi="Verdana"/>
          <w:b/>
          <w:bCs/>
        </w:rPr>
      </w:pPr>
      <w:r w:rsidRPr="00B33DCF">
        <w:rPr>
          <w:rFonts w:ascii="Verdana" w:hAnsi="Verdana"/>
          <w:b/>
          <w:bCs/>
        </w:rPr>
        <w:t>Bijlage 5</w:t>
      </w:r>
    </w:p>
    <w:p w14:paraId="60F01C01" w14:textId="31252BDC" w:rsidR="00554843" w:rsidRPr="008C5343" w:rsidRDefault="00554843" w:rsidP="00554843">
      <w:pPr>
        <w:rPr>
          <w:rFonts w:ascii="Verdana" w:hAnsi="Verdana"/>
          <w:b/>
          <w:bCs/>
        </w:rPr>
      </w:pPr>
      <w:r w:rsidRPr="008C5343">
        <w:rPr>
          <w:rFonts w:ascii="Verdana" w:hAnsi="Verdana"/>
          <w:b/>
          <w:bCs/>
        </w:rPr>
        <w:t>Inleiding</w:t>
      </w:r>
    </w:p>
    <w:p w14:paraId="220B3446" w14:textId="49ECB878" w:rsidR="00554843" w:rsidRPr="008C5343" w:rsidRDefault="00554843" w:rsidP="00554843">
      <w:pPr>
        <w:rPr>
          <w:rFonts w:ascii="Verdana" w:hAnsi="Verdana"/>
        </w:rPr>
      </w:pPr>
    </w:p>
    <w:p w14:paraId="54C10180" w14:textId="5F6FF4A8" w:rsidR="00554843" w:rsidRPr="008C5343" w:rsidRDefault="00554843" w:rsidP="00554843">
      <w:pPr>
        <w:rPr>
          <w:rFonts w:ascii="Verdana" w:hAnsi="Verdana"/>
        </w:rPr>
      </w:pPr>
      <w:r w:rsidRPr="008C5343">
        <w:rPr>
          <w:rFonts w:ascii="Verdana" w:hAnsi="Verdana"/>
        </w:rPr>
        <w:t>In de algemene ledenvergadering van mei 2019 is besloten om voor de vereniging de naam ‘ADCA</w:t>
      </w:r>
      <w:r w:rsidR="00483FB0">
        <w:rPr>
          <w:rFonts w:ascii="Verdana" w:hAnsi="Verdana"/>
        </w:rPr>
        <w:t>/A</w:t>
      </w:r>
      <w:r w:rsidRPr="008C5343">
        <w:rPr>
          <w:rFonts w:ascii="Verdana" w:hAnsi="Verdana"/>
        </w:rPr>
        <w:t xml:space="preserve">taxie vereniging Nederland’ te gaan voeren. Vanwege deze naamswijziging heeft het bestuur op zich genomen om duidelijk te maken welke vormen van ataxie </w:t>
      </w:r>
      <w:r w:rsidR="00483FB0">
        <w:rPr>
          <w:rFonts w:ascii="Verdana" w:hAnsi="Verdana"/>
        </w:rPr>
        <w:t>tot de doelgroep van de</w:t>
      </w:r>
      <w:r w:rsidRPr="008C5343">
        <w:rPr>
          <w:rFonts w:ascii="Verdana" w:hAnsi="Verdana"/>
        </w:rPr>
        <w:t xml:space="preserve"> vereniging</w:t>
      </w:r>
      <w:r w:rsidR="00483FB0">
        <w:rPr>
          <w:rFonts w:ascii="Verdana" w:hAnsi="Verdana"/>
        </w:rPr>
        <w:t xml:space="preserve"> horen</w:t>
      </w:r>
      <w:r w:rsidRPr="008C5343">
        <w:rPr>
          <w:rFonts w:ascii="Verdana" w:hAnsi="Verdana"/>
        </w:rPr>
        <w:t xml:space="preserve">. In deze notitie wordt een eerste opzet hiervoor gemaakt. </w:t>
      </w:r>
    </w:p>
    <w:p w14:paraId="7155040E" w14:textId="77777777" w:rsidR="00387E69" w:rsidRPr="008C5343" w:rsidRDefault="00387E69" w:rsidP="00554843">
      <w:pPr>
        <w:rPr>
          <w:rFonts w:ascii="Verdana" w:hAnsi="Verdana"/>
        </w:rPr>
      </w:pPr>
    </w:p>
    <w:p w14:paraId="13B87086" w14:textId="25C17E60" w:rsidR="00554843" w:rsidRPr="008C5343" w:rsidRDefault="00554843" w:rsidP="00554843">
      <w:pPr>
        <w:rPr>
          <w:rFonts w:ascii="Verdana" w:hAnsi="Verdana"/>
        </w:rPr>
      </w:pPr>
    </w:p>
    <w:p w14:paraId="5E6AA51D" w14:textId="77777777" w:rsidR="00387E69" w:rsidRPr="008C5343" w:rsidRDefault="00387E69" w:rsidP="00387E69">
      <w:pPr>
        <w:rPr>
          <w:rFonts w:ascii="Verdana" w:hAnsi="Verdana"/>
          <w:b/>
          <w:bCs/>
        </w:rPr>
      </w:pPr>
      <w:r w:rsidRPr="008C5343">
        <w:rPr>
          <w:rFonts w:ascii="Verdana" w:hAnsi="Verdana"/>
          <w:b/>
          <w:bCs/>
        </w:rPr>
        <w:t>Verschijnselen van cerebellaire ataxie</w:t>
      </w:r>
    </w:p>
    <w:p w14:paraId="3C4D26F9" w14:textId="77777777" w:rsidR="00387E69" w:rsidRPr="008C5343" w:rsidRDefault="00387E69" w:rsidP="00387E69">
      <w:pPr>
        <w:rPr>
          <w:rFonts w:ascii="Verdana" w:hAnsi="Verdana"/>
        </w:rPr>
      </w:pPr>
    </w:p>
    <w:p w14:paraId="76DCE556" w14:textId="7CDBBD83" w:rsidR="00387E69" w:rsidRPr="008C5343" w:rsidRDefault="00387E69" w:rsidP="00387E69">
      <w:pPr>
        <w:rPr>
          <w:rFonts w:ascii="Verdana" w:hAnsi="Verdana"/>
        </w:rPr>
      </w:pPr>
      <w:r w:rsidRPr="008C5343">
        <w:rPr>
          <w:rFonts w:ascii="Verdana" w:hAnsi="Verdana"/>
        </w:rPr>
        <w:t>Cerebellaire ataxie wordt veroorzaakt door beschadigingen in de kleine hersenen. Er zijn problemen met de coördinatie van beweging zoals moeite met lopen en staan, moeite met de</w:t>
      </w:r>
      <w:r>
        <w:rPr>
          <w:rFonts w:ascii="Verdana" w:hAnsi="Verdana"/>
        </w:rPr>
        <w:t xml:space="preserve"> </w:t>
      </w:r>
      <w:r w:rsidRPr="008C5343">
        <w:rPr>
          <w:rFonts w:ascii="Verdana" w:hAnsi="Verdana"/>
        </w:rPr>
        <w:t>sturing van handen en armen, onduidelijke spraak, moeite met slikken, dubbelzien of bewegende</w:t>
      </w:r>
      <w:r>
        <w:rPr>
          <w:rFonts w:ascii="Verdana" w:hAnsi="Verdana"/>
        </w:rPr>
        <w:t xml:space="preserve"> </w:t>
      </w:r>
      <w:r w:rsidRPr="008C5343">
        <w:rPr>
          <w:rFonts w:ascii="Verdana" w:hAnsi="Verdana"/>
        </w:rPr>
        <w:t>beelden. Soms zijn er geheugenproblemen en verander</w:t>
      </w:r>
      <w:r>
        <w:rPr>
          <w:rFonts w:ascii="Verdana" w:hAnsi="Verdana"/>
        </w:rPr>
        <w:t>en</w:t>
      </w:r>
      <w:r w:rsidRPr="008C5343">
        <w:rPr>
          <w:rFonts w:ascii="Verdana" w:hAnsi="Verdana"/>
        </w:rPr>
        <w:t>d gedrag.</w:t>
      </w:r>
      <w:r>
        <w:rPr>
          <w:rFonts w:ascii="Verdana" w:hAnsi="Verdana"/>
        </w:rPr>
        <w:t xml:space="preserve"> </w:t>
      </w:r>
      <w:r w:rsidRPr="008C5343">
        <w:rPr>
          <w:rFonts w:ascii="Verdana" w:hAnsi="Verdana"/>
        </w:rPr>
        <w:t>Opvallend is dat bij alle vormen van ataxie vermoeidheid/verminderde energie een rol speelt, meest waarschijnlijk veroorzaakt door het continue moeten compenseren. Soms is er ook sprake van depressie of slaapstoornis.</w:t>
      </w:r>
    </w:p>
    <w:p w14:paraId="0DC0F649" w14:textId="77777777" w:rsidR="00387E69" w:rsidRDefault="00387E69" w:rsidP="00554843">
      <w:pPr>
        <w:rPr>
          <w:rFonts w:ascii="Verdana" w:hAnsi="Verdana"/>
          <w:b/>
          <w:bCs/>
        </w:rPr>
      </w:pPr>
    </w:p>
    <w:p w14:paraId="52FAA49E" w14:textId="77777777" w:rsidR="00387E69" w:rsidRDefault="00387E69" w:rsidP="00554843">
      <w:pPr>
        <w:rPr>
          <w:rFonts w:ascii="Verdana" w:hAnsi="Verdana"/>
          <w:b/>
          <w:bCs/>
        </w:rPr>
      </w:pPr>
    </w:p>
    <w:p w14:paraId="3996184A" w14:textId="585F16CD" w:rsidR="00554843" w:rsidRPr="008C5343" w:rsidRDefault="00554843" w:rsidP="00554843">
      <w:pPr>
        <w:rPr>
          <w:rFonts w:ascii="Verdana" w:hAnsi="Verdana"/>
          <w:b/>
          <w:bCs/>
        </w:rPr>
      </w:pPr>
      <w:r w:rsidRPr="008C5343">
        <w:rPr>
          <w:rFonts w:ascii="Verdana" w:hAnsi="Verdana"/>
          <w:b/>
          <w:bCs/>
        </w:rPr>
        <w:t>Oorzaak cerebellaire ataxie</w:t>
      </w:r>
    </w:p>
    <w:p w14:paraId="026156F7" w14:textId="77777777" w:rsidR="00554843" w:rsidRPr="008C5343" w:rsidRDefault="00554843" w:rsidP="00554843">
      <w:pPr>
        <w:rPr>
          <w:rFonts w:ascii="Verdana" w:hAnsi="Verdana"/>
        </w:rPr>
      </w:pPr>
    </w:p>
    <w:p w14:paraId="533B9A8F" w14:textId="232A664E" w:rsidR="00554843" w:rsidRPr="008C5343" w:rsidRDefault="00387E69" w:rsidP="00554843">
      <w:pPr>
        <w:rPr>
          <w:rFonts w:ascii="Verdana" w:hAnsi="Verdana"/>
        </w:rPr>
      </w:pPr>
      <w:r w:rsidRPr="008C5343">
        <w:rPr>
          <w:rFonts w:ascii="Verdana" w:hAnsi="Verdana"/>
        </w:rPr>
        <w:t xml:space="preserve">Ataxie kan verschillende oorzaken hebben. </w:t>
      </w:r>
      <w:r>
        <w:rPr>
          <w:rFonts w:ascii="Verdana" w:hAnsi="Verdana"/>
        </w:rPr>
        <w:t>Om d</w:t>
      </w:r>
      <w:r w:rsidRPr="008C5343">
        <w:rPr>
          <w:rFonts w:ascii="Verdana" w:hAnsi="Verdana"/>
        </w:rPr>
        <w:t xml:space="preserve">e oorzaak van de ataxie </w:t>
      </w:r>
      <w:r>
        <w:rPr>
          <w:rFonts w:ascii="Verdana" w:hAnsi="Verdana"/>
        </w:rPr>
        <w:t>vast te stellen zijn b</w:t>
      </w:r>
      <w:r w:rsidRPr="008C5343">
        <w:rPr>
          <w:rFonts w:ascii="Verdana" w:hAnsi="Verdana"/>
        </w:rPr>
        <w:t>ijvoorbeeld een MRI scan, bloedonderzoek of genetisch onderzoek</w:t>
      </w:r>
      <w:r>
        <w:rPr>
          <w:rFonts w:ascii="Verdana" w:hAnsi="Verdana"/>
        </w:rPr>
        <w:t xml:space="preserve"> nodig</w:t>
      </w:r>
      <w:r w:rsidRPr="008C5343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Ataxie kan </w:t>
      </w:r>
      <w:r w:rsidR="00554843" w:rsidRPr="008C5343">
        <w:rPr>
          <w:rFonts w:ascii="Verdana" w:hAnsi="Verdana"/>
        </w:rPr>
        <w:t>acuut ontstaan door een herseninfarct, subacuut door een ontsteking of een infectie in de kleine</w:t>
      </w:r>
      <w:r w:rsidR="008C5343">
        <w:rPr>
          <w:rFonts w:ascii="Verdana" w:hAnsi="Verdana"/>
        </w:rPr>
        <w:t xml:space="preserve"> </w:t>
      </w:r>
      <w:r w:rsidR="00554843" w:rsidRPr="008C5343">
        <w:rPr>
          <w:rFonts w:ascii="Verdana" w:hAnsi="Verdana"/>
        </w:rPr>
        <w:t>hersenen</w:t>
      </w:r>
      <w:r>
        <w:rPr>
          <w:rFonts w:ascii="Verdana" w:hAnsi="Verdana"/>
        </w:rPr>
        <w:t>,</w:t>
      </w:r>
      <w:r w:rsidR="00554843" w:rsidRPr="008C5343">
        <w:rPr>
          <w:rFonts w:ascii="Verdana" w:hAnsi="Verdana"/>
        </w:rPr>
        <w:t xml:space="preserve"> of </w:t>
      </w:r>
      <w:r>
        <w:rPr>
          <w:rFonts w:ascii="Verdana" w:hAnsi="Verdana"/>
        </w:rPr>
        <w:t xml:space="preserve">veroorzaakt worden </w:t>
      </w:r>
      <w:r w:rsidR="00554843" w:rsidRPr="008C5343">
        <w:rPr>
          <w:rFonts w:ascii="Verdana" w:hAnsi="Verdana"/>
        </w:rPr>
        <w:t>door een chronische en progressieve ziekte. In het laatste geval kan er sprake zijn van</w:t>
      </w:r>
      <w:r w:rsidR="008C5343">
        <w:rPr>
          <w:rFonts w:ascii="Verdana" w:hAnsi="Verdana"/>
        </w:rPr>
        <w:t xml:space="preserve"> </w:t>
      </w:r>
      <w:r w:rsidR="00554843" w:rsidRPr="008C5343">
        <w:rPr>
          <w:rFonts w:ascii="Verdana" w:hAnsi="Verdana"/>
        </w:rPr>
        <w:t>een erfelijke ziekte zoals ADCA/SCA</w:t>
      </w:r>
      <w:r>
        <w:rPr>
          <w:rFonts w:ascii="Verdana" w:hAnsi="Verdana"/>
        </w:rPr>
        <w:t xml:space="preserve">. Soms is de exacte oorzaak niet vast te stellen. </w:t>
      </w:r>
      <w:r w:rsidR="00554843" w:rsidRPr="008C5343">
        <w:rPr>
          <w:rFonts w:ascii="Verdana" w:hAnsi="Verdana"/>
        </w:rPr>
        <w:t xml:space="preserve"> De ADCA</w:t>
      </w:r>
      <w:r w:rsidR="00483FB0">
        <w:rPr>
          <w:rFonts w:ascii="Verdana" w:hAnsi="Verdana"/>
        </w:rPr>
        <w:t>/A</w:t>
      </w:r>
      <w:r w:rsidR="00554843" w:rsidRPr="008C5343">
        <w:rPr>
          <w:rFonts w:ascii="Verdana" w:hAnsi="Verdana"/>
        </w:rPr>
        <w:t>taxie vereniging richt zich op de chronische, progressieve en erfelijke</w:t>
      </w:r>
      <w:r w:rsidR="00EA6FDF">
        <w:rPr>
          <w:rFonts w:ascii="Verdana" w:hAnsi="Verdana"/>
        </w:rPr>
        <w:t xml:space="preserve"> vormen van</w:t>
      </w:r>
      <w:r w:rsidR="00554843" w:rsidRPr="008C5343">
        <w:rPr>
          <w:rFonts w:ascii="Verdana" w:hAnsi="Verdana"/>
        </w:rPr>
        <w:t xml:space="preserve"> ataxie waarvoor geen andere</w:t>
      </w:r>
      <w:r w:rsidR="008C5343">
        <w:rPr>
          <w:rFonts w:ascii="Verdana" w:hAnsi="Verdana"/>
        </w:rPr>
        <w:t xml:space="preserve"> </w:t>
      </w:r>
      <w:r w:rsidR="00554843" w:rsidRPr="008C5343">
        <w:rPr>
          <w:rFonts w:ascii="Verdana" w:hAnsi="Verdana"/>
        </w:rPr>
        <w:t xml:space="preserve">patiëntenvereniging is opgericht. </w:t>
      </w:r>
    </w:p>
    <w:p w14:paraId="145D06E4" w14:textId="4FDE1478" w:rsidR="00554843" w:rsidRPr="008C5343" w:rsidRDefault="00554843" w:rsidP="00554843">
      <w:pPr>
        <w:rPr>
          <w:rFonts w:ascii="Verdana" w:hAnsi="Verdana"/>
        </w:rPr>
      </w:pPr>
    </w:p>
    <w:p w14:paraId="7C03CEA0" w14:textId="391AC337" w:rsidR="008C5343" w:rsidRPr="008C5343" w:rsidRDefault="008C5343" w:rsidP="00554843">
      <w:pPr>
        <w:rPr>
          <w:rFonts w:ascii="Verdana" w:hAnsi="Verdana"/>
        </w:rPr>
      </w:pPr>
    </w:p>
    <w:p w14:paraId="3FC8438A" w14:textId="100D0B5D" w:rsidR="008C5343" w:rsidRPr="008C5343" w:rsidRDefault="00387E69" w:rsidP="008C534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Erfelijke ataxie</w:t>
      </w:r>
    </w:p>
    <w:p w14:paraId="02846265" w14:textId="77777777" w:rsidR="008C5343" w:rsidRPr="008C5343" w:rsidRDefault="008C5343" w:rsidP="008C5343">
      <w:pPr>
        <w:rPr>
          <w:rFonts w:ascii="Verdana" w:hAnsi="Verdana"/>
        </w:rPr>
      </w:pPr>
    </w:p>
    <w:p w14:paraId="22DF2124" w14:textId="34D8556A" w:rsidR="00D3424E" w:rsidRDefault="00387E69" w:rsidP="008C5343">
      <w:pPr>
        <w:rPr>
          <w:rFonts w:ascii="Verdana" w:hAnsi="Verdana"/>
        </w:rPr>
      </w:pPr>
      <w:r>
        <w:rPr>
          <w:rFonts w:ascii="Verdana" w:hAnsi="Verdana"/>
        </w:rPr>
        <w:t>ADCA/SCA</w:t>
      </w:r>
      <w:r w:rsidRPr="008C5343">
        <w:rPr>
          <w:rFonts w:ascii="Verdana" w:hAnsi="Verdana"/>
        </w:rPr>
        <w:t xml:space="preserve"> komt bij 3 tot 5 personen op de 100.000 voor. Afhankelijk van het SCA-type</w:t>
      </w:r>
      <w:r>
        <w:rPr>
          <w:rFonts w:ascii="Verdana" w:hAnsi="Verdana"/>
        </w:rPr>
        <w:t xml:space="preserve"> </w:t>
      </w:r>
      <w:r w:rsidRPr="008C5343">
        <w:rPr>
          <w:rFonts w:ascii="Verdana" w:hAnsi="Verdana"/>
        </w:rPr>
        <w:t>openbaart de ziekte zich gemiddeld tussen het 30e en 70e levensjaar en verschillen de symptomen</w:t>
      </w:r>
      <w:r>
        <w:rPr>
          <w:rFonts w:ascii="Verdana" w:hAnsi="Verdana"/>
        </w:rPr>
        <w:t xml:space="preserve"> </w:t>
      </w:r>
      <w:r w:rsidRPr="008C5343">
        <w:rPr>
          <w:rFonts w:ascii="Verdana" w:hAnsi="Verdana"/>
        </w:rPr>
        <w:t xml:space="preserve">en de snelheid van ziekteprogressie. </w:t>
      </w:r>
      <w:r w:rsidR="00D3424E">
        <w:rPr>
          <w:rFonts w:ascii="Verdana" w:hAnsi="Verdana"/>
        </w:rPr>
        <w:t>B</w:t>
      </w:r>
      <w:r w:rsidR="00D3424E" w:rsidRPr="008C5343">
        <w:rPr>
          <w:rFonts w:ascii="Verdana" w:hAnsi="Verdana"/>
        </w:rPr>
        <w:t>ij ADCA/SCA</w:t>
      </w:r>
      <w:r w:rsidR="00D3424E">
        <w:rPr>
          <w:rFonts w:ascii="Verdana" w:hAnsi="Verdana"/>
        </w:rPr>
        <w:t xml:space="preserve"> </w:t>
      </w:r>
      <w:r w:rsidR="008C5343" w:rsidRPr="008C5343">
        <w:rPr>
          <w:rFonts w:ascii="Verdana" w:hAnsi="Verdana"/>
        </w:rPr>
        <w:t xml:space="preserve">gaat </w:t>
      </w:r>
      <w:r w:rsidR="00D3424E">
        <w:rPr>
          <w:rFonts w:ascii="Verdana" w:hAnsi="Verdana"/>
        </w:rPr>
        <w:t xml:space="preserve">het </w:t>
      </w:r>
      <w:r w:rsidR="008C5343" w:rsidRPr="008C5343">
        <w:rPr>
          <w:rFonts w:ascii="Verdana" w:hAnsi="Verdana"/>
        </w:rPr>
        <w:t>om een autosoma</w:t>
      </w:r>
      <w:r>
        <w:rPr>
          <w:rFonts w:ascii="Verdana" w:hAnsi="Verdana"/>
        </w:rPr>
        <w:t>al-</w:t>
      </w:r>
      <w:r w:rsidR="008C5343" w:rsidRPr="008C5343">
        <w:rPr>
          <w:rFonts w:ascii="Verdana" w:hAnsi="Verdana"/>
        </w:rPr>
        <w:t>dominante overerving,</w:t>
      </w:r>
      <w:r w:rsidR="00176225">
        <w:rPr>
          <w:rFonts w:ascii="Verdana" w:hAnsi="Verdana"/>
        </w:rPr>
        <w:t xml:space="preserve"> </w:t>
      </w:r>
      <w:r w:rsidR="00D3424E">
        <w:rPr>
          <w:rFonts w:ascii="Verdana" w:hAnsi="Verdana"/>
        </w:rPr>
        <w:t xml:space="preserve">wat betekent dat </w:t>
      </w:r>
      <w:r w:rsidR="008C5343" w:rsidRPr="008C5343">
        <w:rPr>
          <w:rFonts w:ascii="Verdana" w:hAnsi="Verdana"/>
        </w:rPr>
        <w:t xml:space="preserve">kinderen 50% kans </w:t>
      </w:r>
      <w:r w:rsidR="00D3424E">
        <w:rPr>
          <w:rFonts w:ascii="Verdana" w:hAnsi="Verdana"/>
        </w:rPr>
        <w:t xml:space="preserve">hebben </w:t>
      </w:r>
      <w:r w:rsidR="008C5343" w:rsidRPr="008C5343">
        <w:rPr>
          <w:rFonts w:ascii="Verdana" w:hAnsi="Verdana"/>
        </w:rPr>
        <w:t xml:space="preserve">om de aandoening te erven </w:t>
      </w:r>
      <w:r w:rsidR="00176225">
        <w:rPr>
          <w:rFonts w:ascii="Verdana" w:hAnsi="Verdana"/>
        </w:rPr>
        <w:t>w</w:t>
      </w:r>
      <w:r w:rsidR="008C5343" w:rsidRPr="008C5343">
        <w:rPr>
          <w:rFonts w:ascii="Verdana" w:hAnsi="Verdana"/>
        </w:rPr>
        <w:t xml:space="preserve">anneer </w:t>
      </w:r>
      <w:r w:rsidR="00D3424E">
        <w:rPr>
          <w:rFonts w:ascii="Verdana" w:hAnsi="Verdana"/>
        </w:rPr>
        <w:t>één</w:t>
      </w:r>
      <w:r w:rsidR="00D3424E" w:rsidRPr="008C5343">
        <w:rPr>
          <w:rFonts w:ascii="Verdana" w:hAnsi="Verdana"/>
        </w:rPr>
        <w:t xml:space="preserve"> </w:t>
      </w:r>
      <w:r w:rsidR="008C5343" w:rsidRPr="008C5343">
        <w:rPr>
          <w:rFonts w:ascii="Verdana" w:hAnsi="Verdana"/>
        </w:rPr>
        <w:t>van beide ouders de ziekte</w:t>
      </w:r>
      <w:r w:rsidR="008C5343">
        <w:rPr>
          <w:rFonts w:ascii="Verdana" w:hAnsi="Verdana"/>
        </w:rPr>
        <w:t xml:space="preserve"> </w:t>
      </w:r>
      <w:r w:rsidR="008C5343" w:rsidRPr="008C5343">
        <w:rPr>
          <w:rFonts w:ascii="Verdana" w:hAnsi="Verdana"/>
        </w:rPr>
        <w:t xml:space="preserve">heeft. </w:t>
      </w:r>
    </w:p>
    <w:p w14:paraId="52BFEED2" w14:textId="23A56FDE" w:rsidR="008C5343" w:rsidRPr="008C5343" w:rsidRDefault="00D3424E">
      <w:pPr>
        <w:rPr>
          <w:rFonts w:ascii="Verdana" w:hAnsi="Verdana"/>
        </w:rPr>
      </w:pPr>
      <w:r>
        <w:rPr>
          <w:rFonts w:ascii="Verdana" w:hAnsi="Verdana"/>
        </w:rPr>
        <w:t xml:space="preserve">Een andere overervingsvorm is autosomaal-recessief. Deze groep ziekten worden ARCA </w:t>
      </w:r>
      <w:r w:rsidRPr="008C5343">
        <w:rPr>
          <w:rFonts w:ascii="Verdana" w:hAnsi="Verdana"/>
        </w:rPr>
        <w:t>(autosomaal</w:t>
      </w:r>
      <w:r>
        <w:rPr>
          <w:rFonts w:ascii="Verdana" w:hAnsi="Verdana"/>
        </w:rPr>
        <w:t>-</w:t>
      </w:r>
      <w:r w:rsidRPr="008C5343">
        <w:rPr>
          <w:rFonts w:ascii="Verdana" w:hAnsi="Verdana"/>
        </w:rPr>
        <w:t xml:space="preserve">recessieve cerebellaire ataxie) </w:t>
      </w:r>
      <w:r>
        <w:rPr>
          <w:rFonts w:ascii="Verdana" w:hAnsi="Verdana"/>
        </w:rPr>
        <w:t xml:space="preserve">genoemd. Hierbij hebben ouders geen klachten, maar hebben kinderen steeds 25% kans om de ziekte te krijgen.  </w:t>
      </w:r>
      <w:r w:rsidR="008C5343" w:rsidRPr="008C5343">
        <w:rPr>
          <w:rFonts w:ascii="Verdana" w:hAnsi="Verdana"/>
        </w:rPr>
        <w:t>Ataxie van Friedreich is de meest</w:t>
      </w:r>
      <w:r w:rsidR="00176225">
        <w:rPr>
          <w:rFonts w:ascii="Verdana" w:hAnsi="Verdana"/>
        </w:rPr>
        <w:t xml:space="preserve"> </w:t>
      </w:r>
      <w:r w:rsidR="008C5343" w:rsidRPr="008C5343">
        <w:rPr>
          <w:rFonts w:ascii="Verdana" w:hAnsi="Verdana"/>
        </w:rPr>
        <w:t xml:space="preserve">voorkomende vorm van de recessieve </w:t>
      </w:r>
      <w:r w:rsidR="00483FB0">
        <w:rPr>
          <w:rFonts w:ascii="Verdana" w:hAnsi="Verdana"/>
        </w:rPr>
        <w:t>ataxie</w:t>
      </w:r>
      <w:r>
        <w:rPr>
          <w:rFonts w:ascii="Verdana" w:hAnsi="Verdana"/>
        </w:rPr>
        <w:t xml:space="preserve"> en </w:t>
      </w:r>
      <w:r w:rsidR="008C5343" w:rsidRPr="008C5343">
        <w:rPr>
          <w:rFonts w:ascii="Verdana" w:hAnsi="Verdana"/>
        </w:rPr>
        <w:t>openbaart zich vaak al op jonge leeftijd.</w:t>
      </w:r>
    </w:p>
    <w:p w14:paraId="6A7590D6" w14:textId="397FBB2A" w:rsidR="008C5343" w:rsidRDefault="008C5343" w:rsidP="008C5343">
      <w:pPr>
        <w:rPr>
          <w:rFonts w:ascii="Verdana" w:hAnsi="Verdana"/>
        </w:rPr>
      </w:pPr>
    </w:p>
    <w:p w14:paraId="743C00B0" w14:textId="0BCE171C" w:rsidR="008C5343" w:rsidRDefault="008C5343" w:rsidP="008C5343">
      <w:pPr>
        <w:rPr>
          <w:rFonts w:ascii="Verdana" w:hAnsi="Verdana"/>
        </w:rPr>
      </w:pPr>
    </w:p>
    <w:p w14:paraId="1CB7ECE6" w14:textId="77777777" w:rsidR="00176225" w:rsidRDefault="00176225" w:rsidP="008C534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Doelgroep ADCA/Ataxie vereniging Nederland</w:t>
      </w:r>
    </w:p>
    <w:p w14:paraId="64B59565" w14:textId="77777777" w:rsidR="00176225" w:rsidRDefault="00176225" w:rsidP="008C5343">
      <w:pPr>
        <w:rPr>
          <w:rFonts w:ascii="Verdana" w:hAnsi="Verdana"/>
          <w:b/>
          <w:bCs/>
        </w:rPr>
      </w:pPr>
    </w:p>
    <w:p w14:paraId="7A197096" w14:textId="5707E3A8" w:rsidR="008C5343" w:rsidRPr="00176225" w:rsidRDefault="008C5343" w:rsidP="008C5343">
      <w:pPr>
        <w:rPr>
          <w:rFonts w:ascii="Verdana" w:hAnsi="Verdana"/>
          <w:u w:val="single"/>
        </w:rPr>
      </w:pPr>
      <w:r w:rsidRPr="00176225">
        <w:rPr>
          <w:rFonts w:ascii="Verdana" w:hAnsi="Verdana"/>
          <w:u w:val="single"/>
        </w:rPr>
        <w:t>Verschillende vormen van ataxie</w:t>
      </w:r>
    </w:p>
    <w:p w14:paraId="6D9AC5B9" w14:textId="42FDC7A9" w:rsidR="008C5343" w:rsidRPr="008C5343" w:rsidRDefault="008C5343" w:rsidP="008C5343">
      <w:pPr>
        <w:rPr>
          <w:rFonts w:ascii="Verdana" w:hAnsi="Verdana"/>
        </w:rPr>
      </w:pPr>
      <w:r w:rsidRPr="008C5343">
        <w:rPr>
          <w:rFonts w:ascii="Verdana" w:hAnsi="Verdana"/>
        </w:rPr>
        <w:t>ADCA</w:t>
      </w:r>
      <w:r w:rsidR="00176225">
        <w:rPr>
          <w:rFonts w:ascii="Verdana" w:hAnsi="Verdana"/>
        </w:rPr>
        <w:t xml:space="preserve">, </w:t>
      </w:r>
      <w:r w:rsidR="00D3424E">
        <w:rPr>
          <w:rFonts w:ascii="Verdana" w:hAnsi="Verdana"/>
        </w:rPr>
        <w:t>alle</w:t>
      </w:r>
      <w:r w:rsidRPr="008C5343">
        <w:rPr>
          <w:rFonts w:ascii="Verdana" w:hAnsi="Verdana"/>
        </w:rPr>
        <w:t xml:space="preserve"> type</w:t>
      </w:r>
      <w:r w:rsidR="00D3424E">
        <w:rPr>
          <w:rFonts w:ascii="Verdana" w:hAnsi="Verdana"/>
        </w:rPr>
        <w:t>n</w:t>
      </w:r>
      <w:r w:rsidRPr="008C5343">
        <w:rPr>
          <w:rFonts w:ascii="Verdana" w:hAnsi="Verdana"/>
        </w:rPr>
        <w:t xml:space="preserve"> SCA</w:t>
      </w:r>
    </w:p>
    <w:p w14:paraId="1A993111" w14:textId="5D12EB01" w:rsidR="008C5343" w:rsidRPr="008C5343" w:rsidRDefault="00D3424E" w:rsidP="008C5343">
      <w:pPr>
        <w:rPr>
          <w:rFonts w:ascii="Verdana" w:hAnsi="Verdana"/>
        </w:rPr>
      </w:pPr>
      <w:r>
        <w:rPr>
          <w:rFonts w:ascii="Verdana" w:hAnsi="Verdana"/>
        </w:rPr>
        <w:t>ARCA</w:t>
      </w:r>
      <w:r w:rsidR="00176225">
        <w:rPr>
          <w:rFonts w:ascii="Verdana" w:hAnsi="Verdana"/>
        </w:rPr>
        <w:t>, uitgezonderd Ataxie v</w:t>
      </w:r>
      <w:r>
        <w:rPr>
          <w:rFonts w:ascii="Verdana" w:hAnsi="Verdana"/>
        </w:rPr>
        <w:t>a</w:t>
      </w:r>
      <w:r w:rsidR="00176225">
        <w:rPr>
          <w:rFonts w:ascii="Verdana" w:hAnsi="Verdana"/>
        </w:rPr>
        <w:t>n Friedreich</w:t>
      </w:r>
    </w:p>
    <w:p w14:paraId="018A97A7" w14:textId="54CF5B44" w:rsidR="00D3424E" w:rsidRDefault="00D3424E" w:rsidP="008C5343">
      <w:pPr>
        <w:rPr>
          <w:rFonts w:ascii="Verdana" w:hAnsi="Verdana"/>
        </w:rPr>
      </w:pPr>
      <w:r>
        <w:rPr>
          <w:rFonts w:ascii="Verdana" w:hAnsi="Verdana"/>
        </w:rPr>
        <w:t>E</w:t>
      </w:r>
      <w:r w:rsidR="00176225">
        <w:rPr>
          <w:rFonts w:ascii="Verdana" w:hAnsi="Verdana"/>
        </w:rPr>
        <w:t>pisodische</w:t>
      </w:r>
      <w:r w:rsidR="008C5343" w:rsidRPr="008C5343">
        <w:rPr>
          <w:rFonts w:ascii="Verdana" w:hAnsi="Verdana"/>
        </w:rPr>
        <w:t xml:space="preserve"> ataxie</w:t>
      </w:r>
      <w:r w:rsidR="00176225">
        <w:rPr>
          <w:rFonts w:ascii="Verdana" w:hAnsi="Verdana"/>
        </w:rPr>
        <w:t xml:space="preserve"> </w:t>
      </w:r>
    </w:p>
    <w:p w14:paraId="68CC2AC2" w14:textId="5DBE8F14" w:rsidR="00D3424E" w:rsidRDefault="00D3424E" w:rsidP="008C5343">
      <w:pPr>
        <w:rPr>
          <w:rFonts w:ascii="Verdana" w:hAnsi="Verdana"/>
        </w:rPr>
      </w:pPr>
      <w:r>
        <w:rPr>
          <w:rFonts w:ascii="Verdana" w:hAnsi="Verdana"/>
        </w:rPr>
        <w:t>Multipele systeem atrofie (MSA, cerebellair type)</w:t>
      </w:r>
    </w:p>
    <w:p w14:paraId="53F88629" w14:textId="77777777" w:rsidR="00D3424E" w:rsidRDefault="00D3424E" w:rsidP="008C5343">
      <w:pPr>
        <w:rPr>
          <w:rFonts w:ascii="Verdana" w:hAnsi="Verdana"/>
        </w:rPr>
      </w:pPr>
      <w:r>
        <w:rPr>
          <w:rFonts w:ascii="Verdana" w:hAnsi="Verdana"/>
        </w:rPr>
        <w:t>ILOCA</w:t>
      </w:r>
    </w:p>
    <w:p w14:paraId="1D3076C7" w14:textId="6FDCFC75" w:rsidR="008C5343" w:rsidRDefault="00D3424E" w:rsidP="008C5343">
      <w:pPr>
        <w:rPr>
          <w:rFonts w:ascii="Verdana" w:hAnsi="Verdana"/>
        </w:rPr>
      </w:pPr>
      <w:r>
        <w:rPr>
          <w:rFonts w:ascii="Verdana" w:hAnsi="Verdana"/>
        </w:rPr>
        <w:t xml:space="preserve">Andere </w:t>
      </w:r>
      <w:proofErr w:type="spellStart"/>
      <w:r>
        <w:rPr>
          <w:rFonts w:ascii="Verdana" w:hAnsi="Verdana"/>
        </w:rPr>
        <w:t>ataxieën</w:t>
      </w:r>
      <w:proofErr w:type="spellEnd"/>
      <w:r>
        <w:rPr>
          <w:rFonts w:ascii="Verdana" w:hAnsi="Verdana"/>
        </w:rPr>
        <w:t xml:space="preserve">, </w:t>
      </w:r>
      <w:r w:rsidR="00EA6FDF">
        <w:rPr>
          <w:rFonts w:ascii="Verdana" w:hAnsi="Verdana"/>
        </w:rPr>
        <w:t xml:space="preserve">waarvoor geen andere patiëntenvereniging actief is. </w:t>
      </w:r>
    </w:p>
    <w:p w14:paraId="7960634E" w14:textId="01CE9782" w:rsidR="006814DD" w:rsidRDefault="006814DD" w:rsidP="008C5343">
      <w:pPr>
        <w:rPr>
          <w:rFonts w:ascii="Verdana" w:hAnsi="Verdana"/>
        </w:rPr>
      </w:pPr>
    </w:p>
    <w:p w14:paraId="6D97068E" w14:textId="55E3557F" w:rsidR="006814DD" w:rsidRDefault="006814DD" w:rsidP="008C5343">
      <w:pPr>
        <w:rPr>
          <w:rFonts w:ascii="Verdana" w:hAnsi="Verdana"/>
        </w:rPr>
      </w:pPr>
    </w:p>
    <w:p w14:paraId="0D53C6E0" w14:textId="62013BC4" w:rsidR="006814DD" w:rsidRDefault="006814DD" w:rsidP="008C5343">
      <w:pPr>
        <w:rPr>
          <w:rFonts w:ascii="Verdana" w:hAnsi="Verdana"/>
        </w:rPr>
      </w:pPr>
    </w:p>
    <w:p w14:paraId="645EB77A" w14:textId="302C1B1F" w:rsidR="006814DD" w:rsidRDefault="006814DD" w:rsidP="008C5343">
      <w:pPr>
        <w:rPr>
          <w:rFonts w:ascii="Verdana" w:hAnsi="Verdana"/>
        </w:rPr>
      </w:pPr>
      <w:r>
        <w:rPr>
          <w:rFonts w:ascii="Verdana" w:hAnsi="Verdana"/>
        </w:rPr>
        <w:t>Hazerswoude-Rijndijk</w:t>
      </w:r>
    </w:p>
    <w:p w14:paraId="27193CA5" w14:textId="27604EFF" w:rsidR="006814DD" w:rsidRDefault="00AD7C07" w:rsidP="008C5343">
      <w:pPr>
        <w:rPr>
          <w:rFonts w:ascii="Verdana" w:hAnsi="Verdana"/>
        </w:rPr>
      </w:pPr>
      <w:r>
        <w:rPr>
          <w:rFonts w:ascii="Verdana" w:hAnsi="Verdana"/>
        </w:rPr>
        <w:t xml:space="preserve">10 augustus </w:t>
      </w:r>
      <w:r w:rsidR="006814DD">
        <w:rPr>
          <w:rFonts w:ascii="Verdana" w:hAnsi="Verdana"/>
        </w:rPr>
        <w:t>2020</w:t>
      </w:r>
    </w:p>
    <w:p w14:paraId="39A3E012" w14:textId="21C250A5" w:rsidR="006814DD" w:rsidRPr="008C5343" w:rsidRDefault="006814DD" w:rsidP="008C5343">
      <w:pPr>
        <w:rPr>
          <w:rFonts w:ascii="Verdana" w:hAnsi="Verdana"/>
        </w:rPr>
      </w:pPr>
      <w:r>
        <w:rPr>
          <w:rFonts w:ascii="Verdana" w:hAnsi="Verdana"/>
        </w:rPr>
        <w:t>SS/GK</w:t>
      </w:r>
    </w:p>
    <w:sectPr w:rsidR="006814DD" w:rsidRPr="008C53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CA214" w14:textId="77777777" w:rsidR="008E7853" w:rsidRDefault="008E7853" w:rsidP="00964438">
      <w:r>
        <w:separator/>
      </w:r>
    </w:p>
  </w:endnote>
  <w:endnote w:type="continuationSeparator" w:id="0">
    <w:p w14:paraId="085F599F" w14:textId="77777777" w:rsidR="008E7853" w:rsidRDefault="008E7853" w:rsidP="0096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E3BC" w14:textId="77777777" w:rsidR="00964438" w:rsidRDefault="009644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28AFA" w14:textId="77777777" w:rsidR="00964438" w:rsidRDefault="0096443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7F735" w14:textId="77777777" w:rsidR="00964438" w:rsidRDefault="009644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4E4B9" w14:textId="77777777" w:rsidR="008E7853" w:rsidRDefault="008E7853" w:rsidP="00964438">
      <w:r>
        <w:separator/>
      </w:r>
    </w:p>
  </w:footnote>
  <w:footnote w:type="continuationSeparator" w:id="0">
    <w:p w14:paraId="3C2706F6" w14:textId="77777777" w:rsidR="008E7853" w:rsidRDefault="008E7853" w:rsidP="0096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F30FF" w14:textId="77777777" w:rsidR="00964438" w:rsidRDefault="0096443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8377834"/>
      <w:docPartObj>
        <w:docPartGallery w:val="Watermarks"/>
        <w:docPartUnique/>
      </w:docPartObj>
    </w:sdtPr>
    <w:sdtEndPr/>
    <w:sdtContent>
      <w:p w14:paraId="5FD65DC2" w14:textId="5BEDBDAE" w:rsidR="00964438" w:rsidRDefault="008E7853">
        <w:pPr>
          <w:pStyle w:val="Koptekst"/>
        </w:pPr>
        <w:r>
          <w:pict w14:anchorId="2F637B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CEP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69B4" w14:textId="77777777" w:rsidR="00964438" w:rsidRDefault="0096443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43"/>
    <w:rsid w:val="00073DC7"/>
    <w:rsid w:val="00176225"/>
    <w:rsid w:val="002A7ABF"/>
    <w:rsid w:val="00387E69"/>
    <w:rsid w:val="00483FB0"/>
    <w:rsid w:val="004866B5"/>
    <w:rsid w:val="0049273A"/>
    <w:rsid w:val="004D4BC3"/>
    <w:rsid w:val="0051164F"/>
    <w:rsid w:val="00554843"/>
    <w:rsid w:val="006814DD"/>
    <w:rsid w:val="008C5343"/>
    <w:rsid w:val="008E7853"/>
    <w:rsid w:val="00964438"/>
    <w:rsid w:val="009A685E"/>
    <w:rsid w:val="00AD7C07"/>
    <w:rsid w:val="00B33DCF"/>
    <w:rsid w:val="00BA38C5"/>
    <w:rsid w:val="00D3424E"/>
    <w:rsid w:val="00EA6FDF"/>
    <w:rsid w:val="00EB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8602B9"/>
  <w15:chartTrackingRefBased/>
  <w15:docId w15:val="{CA690CC6-5377-4E83-9546-EEAC3747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44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4438"/>
  </w:style>
  <w:style w:type="paragraph" w:styleId="Voettekst">
    <w:name w:val="footer"/>
    <w:basedOn w:val="Standaard"/>
    <w:link w:val="VoettekstChar"/>
    <w:uiPriority w:val="99"/>
    <w:unhideWhenUsed/>
    <w:rsid w:val="009644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4438"/>
  </w:style>
  <w:style w:type="paragraph" w:styleId="Ballontekst">
    <w:name w:val="Balloon Text"/>
    <w:basedOn w:val="Standaard"/>
    <w:link w:val="BallontekstChar"/>
    <w:uiPriority w:val="99"/>
    <w:semiHidden/>
    <w:unhideWhenUsed/>
    <w:rsid w:val="00387E6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7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A88D-65A9-47B7-9005-E949FE3D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g.kulker@ziggo.nl</dc:creator>
  <cp:keywords/>
  <dc:description/>
  <cp:lastModifiedBy>g.kulker@ziggo.nl</cp:lastModifiedBy>
  <cp:revision>2</cp:revision>
  <cp:lastPrinted>2020-03-02T14:15:00Z</cp:lastPrinted>
  <dcterms:created xsi:type="dcterms:W3CDTF">2020-10-13T10:55:00Z</dcterms:created>
  <dcterms:modified xsi:type="dcterms:W3CDTF">2020-10-13T10:55:00Z</dcterms:modified>
</cp:coreProperties>
</file>