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6F" w:rsidRDefault="0037716F" w:rsidP="0037716F">
      <w:pPr>
        <w:spacing w:after="0" w:line="240" w:lineRule="auto"/>
        <w:jc w:val="right"/>
        <w:rPr>
          <w:rFonts w:ascii="Verdana" w:hAnsi="Verdana"/>
          <w:b/>
        </w:rPr>
      </w:pPr>
      <w:r>
        <w:rPr>
          <w:rFonts w:ascii="Verdana" w:hAnsi="Verdana"/>
          <w:b/>
        </w:rPr>
        <w:t xml:space="preserve">Bijlage </w:t>
      </w:r>
      <w:r>
        <w:rPr>
          <w:rFonts w:ascii="Verdana" w:hAnsi="Verdana"/>
          <w:b/>
        </w:rPr>
        <w:t>5</w:t>
      </w:r>
      <w:r>
        <w:rPr>
          <w:rFonts w:ascii="Verdana" w:hAnsi="Verdana"/>
          <w:b/>
        </w:rPr>
        <w:t xml:space="preserve">  </w:t>
      </w:r>
    </w:p>
    <w:p w:rsidR="0037716F" w:rsidRDefault="0037716F" w:rsidP="0037716F">
      <w:pPr>
        <w:spacing w:after="0" w:line="240" w:lineRule="auto"/>
        <w:jc w:val="both"/>
        <w:rPr>
          <w:rFonts w:ascii="Verdana" w:hAnsi="Verdana"/>
        </w:rPr>
      </w:pPr>
    </w:p>
    <w:p w:rsidR="0037716F" w:rsidRDefault="0037716F" w:rsidP="0037716F">
      <w:pPr>
        <w:spacing w:after="0" w:line="240" w:lineRule="auto"/>
        <w:jc w:val="both"/>
        <w:rPr>
          <w:rFonts w:ascii="Verdana" w:hAnsi="Verdana"/>
        </w:rPr>
      </w:pPr>
    </w:p>
    <w:p w:rsidR="0037716F" w:rsidRPr="0085549A" w:rsidRDefault="0037716F" w:rsidP="0037716F">
      <w:pPr>
        <w:spacing w:after="0" w:line="240" w:lineRule="auto"/>
        <w:jc w:val="both"/>
        <w:rPr>
          <w:rFonts w:ascii="Verdana" w:hAnsi="Verdana"/>
          <w:sz w:val="28"/>
          <w:szCs w:val="28"/>
        </w:rPr>
      </w:pPr>
      <w:r w:rsidRPr="0085549A">
        <w:rPr>
          <w:rFonts w:ascii="Verdana" w:hAnsi="Verdana"/>
          <w:sz w:val="28"/>
          <w:szCs w:val="28"/>
        </w:rPr>
        <w:t>Vergadering ALV 1 juni 2019</w:t>
      </w:r>
    </w:p>
    <w:p w:rsidR="0037716F" w:rsidRDefault="0037716F" w:rsidP="0037716F">
      <w:pPr>
        <w:spacing w:after="0" w:line="240" w:lineRule="auto"/>
        <w:jc w:val="both"/>
        <w:rPr>
          <w:rFonts w:ascii="Verdana" w:hAnsi="Verdana"/>
          <w:sz w:val="28"/>
          <w:szCs w:val="28"/>
        </w:rPr>
      </w:pPr>
      <w:r w:rsidRPr="0085549A">
        <w:rPr>
          <w:rFonts w:ascii="Verdana" w:hAnsi="Verdana"/>
          <w:sz w:val="28"/>
          <w:szCs w:val="28"/>
        </w:rPr>
        <w:t xml:space="preserve">Agendapunt </w:t>
      </w:r>
      <w:r>
        <w:rPr>
          <w:rFonts w:ascii="Verdana" w:hAnsi="Verdana"/>
          <w:sz w:val="28"/>
          <w:szCs w:val="28"/>
        </w:rPr>
        <w:t>8</w:t>
      </w:r>
      <w:r w:rsidRPr="0085549A">
        <w:rPr>
          <w:rFonts w:ascii="Verdana" w:hAnsi="Verdana"/>
          <w:sz w:val="28"/>
          <w:szCs w:val="28"/>
        </w:rPr>
        <w:t xml:space="preserve">: </w:t>
      </w:r>
      <w:r>
        <w:rPr>
          <w:rFonts w:ascii="Verdana" w:hAnsi="Verdana"/>
          <w:sz w:val="28"/>
          <w:szCs w:val="28"/>
        </w:rPr>
        <w:t xml:space="preserve">Voorstel </w:t>
      </w:r>
      <w:r>
        <w:rPr>
          <w:rFonts w:ascii="Verdana" w:hAnsi="Verdana"/>
          <w:sz w:val="28"/>
          <w:szCs w:val="28"/>
        </w:rPr>
        <w:t>contributieverhoging</w:t>
      </w:r>
    </w:p>
    <w:p w:rsidR="0037716F" w:rsidRDefault="0037716F" w:rsidP="0037716F">
      <w:pPr>
        <w:spacing w:after="0" w:line="240" w:lineRule="auto"/>
        <w:jc w:val="both"/>
        <w:rPr>
          <w:rFonts w:ascii="Verdana" w:hAnsi="Verdana"/>
          <w:sz w:val="24"/>
          <w:szCs w:val="24"/>
        </w:rPr>
      </w:pPr>
    </w:p>
    <w:p w:rsidR="0037716F" w:rsidRDefault="0037716F" w:rsidP="0037716F">
      <w:pPr>
        <w:spacing w:after="0" w:line="240" w:lineRule="auto"/>
        <w:jc w:val="both"/>
        <w:rPr>
          <w:rFonts w:ascii="Verdana" w:hAnsi="Verdana"/>
          <w:sz w:val="24"/>
          <w:szCs w:val="24"/>
        </w:rPr>
      </w:pPr>
      <w:r>
        <w:rPr>
          <w:rFonts w:ascii="Verdana" w:hAnsi="Verdana"/>
          <w:sz w:val="24"/>
          <w:szCs w:val="24"/>
        </w:rPr>
        <w:t xml:space="preserve">Binnen de Vereniging komt steeds meer aandacht voor wetenschappelijk onderzoek. Dit wordt onder ander vormgegeven </w:t>
      </w:r>
      <w:r w:rsidR="00D80187">
        <w:rPr>
          <w:rFonts w:ascii="Verdana" w:hAnsi="Verdana"/>
          <w:sz w:val="24"/>
          <w:szCs w:val="24"/>
        </w:rPr>
        <w:t>door</w:t>
      </w:r>
      <w:r>
        <w:rPr>
          <w:rFonts w:ascii="Verdana" w:hAnsi="Verdana"/>
          <w:sz w:val="24"/>
          <w:szCs w:val="24"/>
        </w:rPr>
        <w:t>:</w:t>
      </w:r>
    </w:p>
    <w:p w:rsidR="0037716F" w:rsidRDefault="00D80187" w:rsidP="0037716F">
      <w:pPr>
        <w:pStyle w:val="Lijstalinea"/>
        <w:numPr>
          <w:ilvl w:val="0"/>
          <w:numId w:val="1"/>
        </w:numPr>
        <w:spacing w:after="0" w:line="240" w:lineRule="auto"/>
        <w:ind w:left="284" w:hanging="284"/>
        <w:jc w:val="both"/>
        <w:rPr>
          <w:rFonts w:ascii="Verdana" w:hAnsi="Verdana"/>
          <w:sz w:val="24"/>
          <w:szCs w:val="24"/>
        </w:rPr>
      </w:pPr>
      <w:r>
        <w:rPr>
          <w:rFonts w:ascii="Verdana" w:hAnsi="Verdana"/>
          <w:sz w:val="24"/>
          <w:szCs w:val="24"/>
        </w:rPr>
        <w:t>1</w:t>
      </w:r>
      <w:r w:rsidR="0037716F" w:rsidRPr="0037716F">
        <w:rPr>
          <w:rFonts w:ascii="Verdana" w:hAnsi="Verdana"/>
          <w:sz w:val="24"/>
          <w:szCs w:val="24"/>
        </w:rPr>
        <w:t>n 2018 is er een wetenschapsagenda opgesteld, waarmee</w:t>
      </w:r>
      <w:r w:rsidR="0037716F">
        <w:rPr>
          <w:rFonts w:ascii="Verdana" w:hAnsi="Verdana"/>
          <w:sz w:val="24"/>
          <w:szCs w:val="24"/>
        </w:rPr>
        <w:t xml:space="preserve"> de wetenschapscie. aan de slag wil door het promoten van onderzoek.</w:t>
      </w:r>
    </w:p>
    <w:p w:rsidR="0037716F" w:rsidRDefault="0037716F" w:rsidP="0037716F">
      <w:pPr>
        <w:pStyle w:val="Lijstalinea"/>
        <w:numPr>
          <w:ilvl w:val="0"/>
          <w:numId w:val="1"/>
        </w:numPr>
        <w:spacing w:after="0" w:line="240" w:lineRule="auto"/>
        <w:ind w:left="284" w:hanging="284"/>
        <w:jc w:val="both"/>
        <w:rPr>
          <w:rFonts w:ascii="Verdana" w:hAnsi="Verdana"/>
          <w:sz w:val="24"/>
          <w:szCs w:val="24"/>
        </w:rPr>
      </w:pPr>
      <w:r>
        <w:rPr>
          <w:rFonts w:ascii="Verdana" w:hAnsi="Verdana"/>
          <w:sz w:val="24"/>
          <w:szCs w:val="24"/>
        </w:rPr>
        <w:t>Elke 2 jaar wil de Vereniging samen met een van de expertise en behandelcentra een ataxie symposium organiseren om wetenschappers met elkaar in contact te brengen en zo de samenwerking op het gebied van onderzoek te promoten.</w:t>
      </w:r>
    </w:p>
    <w:p w:rsidR="0037716F" w:rsidRDefault="0037716F" w:rsidP="0037716F">
      <w:pPr>
        <w:spacing w:after="0" w:line="240" w:lineRule="auto"/>
        <w:jc w:val="both"/>
        <w:rPr>
          <w:rFonts w:ascii="Verdana" w:hAnsi="Verdana"/>
          <w:sz w:val="24"/>
          <w:szCs w:val="24"/>
        </w:rPr>
      </w:pPr>
    </w:p>
    <w:p w:rsidR="0037716F" w:rsidRDefault="0037716F" w:rsidP="0037716F">
      <w:pPr>
        <w:spacing w:after="0" w:line="240" w:lineRule="auto"/>
        <w:jc w:val="both"/>
        <w:rPr>
          <w:rFonts w:ascii="Verdana" w:hAnsi="Verdana"/>
          <w:sz w:val="24"/>
          <w:szCs w:val="24"/>
        </w:rPr>
      </w:pPr>
      <w:r>
        <w:rPr>
          <w:rFonts w:ascii="Verdana" w:hAnsi="Verdana"/>
          <w:sz w:val="24"/>
          <w:szCs w:val="24"/>
        </w:rPr>
        <w:t xml:space="preserve">Het is begrijpelijk dat hiervoor naast fondsenwerving ook middelen worden vrijgemaakt </w:t>
      </w:r>
      <w:r w:rsidR="00D80187">
        <w:rPr>
          <w:rFonts w:ascii="Verdana" w:hAnsi="Verdana"/>
          <w:sz w:val="24"/>
          <w:szCs w:val="24"/>
        </w:rPr>
        <w:t>vanuit</w:t>
      </w:r>
      <w:r>
        <w:rPr>
          <w:rFonts w:ascii="Verdana" w:hAnsi="Verdana"/>
          <w:sz w:val="24"/>
          <w:szCs w:val="24"/>
        </w:rPr>
        <w:t xml:space="preserve"> onze eigen vereniging. Er is inmiddels een beperkte reserve (saldo € 46.932)</w:t>
      </w:r>
      <w:r w:rsidR="00D80187" w:rsidRPr="00D80187">
        <w:rPr>
          <w:rFonts w:ascii="Verdana" w:hAnsi="Verdana"/>
          <w:sz w:val="24"/>
          <w:szCs w:val="24"/>
        </w:rPr>
        <w:t xml:space="preserve"> </w:t>
      </w:r>
      <w:r w:rsidR="00D80187">
        <w:rPr>
          <w:rFonts w:ascii="Verdana" w:hAnsi="Verdana"/>
          <w:sz w:val="24"/>
          <w:szCs w:val="24"/>
        </w:rPr>
        <w:t>bij de vereniging beschikbaar</w:t>
      </w:r>
      <w:r w:rsidR="00D80187">
        <w:rPr>
          <w:rFonts w:ascii="Verdana" w:hAnsi="Verdana"/>
          <w:sz w:val="24"/>
          <w:szCs w:val="24"/>
        </w:rPr>
        <w:t xml:space="preserve"> voor wetenschappelijk onderzoek,</w:t>
      </w:r>
      <w:r>
        <w:rPr>
          <w:rFonts w:ascii="Verdana" w:hAnsi="Verdana"/>
          <w:sz w:val="24"/>
          <w:szCs w:val="24"/>
        </w:rPr>
        <w:t xml:space="preserve"> maar </w:t>
      </w:r>
      <w:r w:rsidR="00D80187">
        <w:rPr>
          <w:rFonts w:ascii="Verdana" w:hAnsi="Verdana"/>
          <w:sz w:val="24"/>
          <w:szCs w:val="24"/>
        </w:rPr>
        <w:t>hier</w:t>
      </w:r>
      <w:r>
        <w:rPr>
          <w:rFonts w:ascii="Verdana" w:hAnsi="Verdana"/>
          <w:sz w:val="24"/>
          <w:szCs w:val="24"/>
        </w:rPr>
        <w:t>voor is beduidend meer geld nodig.</w:t>
      </w:r>
    </w:p>
    <w:p w:rsidR="0037716F" w:rsidRDefault="0037716F" w:rsidP="0037716F">
      <w:pPr>
        <w:spacing w:after="0" w:line="240" w:lineRule="auto"/>
        <w:jc w:val="both"/>
        <w:rPr>
          <w:rFonts w:ascii="Verdana" w:hAnsi="Verdana"/>
          <w:sz w:val="24"/>
          <w:szCs w:val="24"/>
        </w:rPr>
      </w:pPr>
      <w:r>
        <w:rPr>
          <w:rFonts w:ascii="Verdana" w:hAnsi="Verdana"/>
          <w:sz w:val="24"/>
          <w:szCs w:val="24"/>
        </w:rPr>
        <w:t>Vandaar dat het bestuur voorstelt om de contributie met € 2,50 te verhogen ten behoeve van wetenschappelijk onderzoek.</w:t>
      </w:r>
    </w:p>
    <w:p w:rsidR="00D80187" w:rsidRDefault="00D80187" w:rsidP="0037716F">
      <w:pPr>
        <w:spacing w:after="0" w:line="240" w:lineRule="auto"/>
        <w:jc w:val="both"/>
        <w:rPr>
          <w:rFonts w:ascii="Verdana" w:hAnsi="Verdana"/>
          <w:sz w:val="24"/>
          <w:szCs w:val="24"/>
        </w:rPr>
      </w:pPr>
      <w:r>
        <w:rPr>
          <w:rFonts w:ascii="Verdana" w:hAnsi="Verdana"/>
          <w:sz w:val="24"/>
          <w:szCs w:val="24"/>
        </w:rPr>
        <w:t>Als alle leden meedoen wordt het budget voor wetenschappelijk onderzoek jaarlijks met ongeveer € 1.300 verhoogd. Geen spectaculair bedrag dat ia waar, maar wel is het een goed begin.</w:t>
      </w:r>
      <w:bookmarkStart w:id="0" w:name="_GoBack"/>
      <w:bookmarkEnd w:id="0"/>
    </w:p>
    <w:p w:rsidR="00D80187" w:rsidRDefault="00D80187" w:rsidP="0037716F">
      <w:pPr>
        <w:spacing w:after="0" w:line="240" w:lineRule="auto"/>
        <w:jc w:val="both"/>
        <w:rPr>
          <w:rFonts w:ascii="Verdana" w:hAnsi="Verdana"/>
          <w:sz w:val="24"/>
          <w:szCs w:val="24"/>
        </w:rPr>
      </w:pPr>
      <w:r>
        <w:rPr>
          <w:rFonts w:ascii="Verdana" w:hAnsi="Verdana"/>
          <w:sz w:val="24"/>
          <w:szCs w:val="24"/>
        </w:rPr>
        <w:t xml:space="preserve"> </w:t>
      </w:r>
    </w:p>
    <w:p w:rsidR="0037716F" w:rsidRDefault="00D80187" w:rsidP="0037716F">
      <w:pPr>
        <w:spacing w:after="0" w:line="240" w:lineRule="auto"/>
        <w:jc w:val="both"/>
        <w:rPr>
          <w:rFonts w:ascii="Verdana" w:hAnsi="Verdana"/>
          <w:sz w:val="24"/>
          <w:szCs w:val="24"/>
        </w:rPr>
      </w:pPr>
      <w:r>
        <w:rPr>
          <w:rFonts w:ascii="Verdana" w:hAnsi="Verdana"/>
          <w:sz w:val="24"/>
          <w:szCs w:val="24"/>
        </w:rPr>
        <w:t>Het bestuur vindt een verhoging van de contributie billijk,</w:t>
      </w:r>
      <w:r w:rsidR="0037716F">
        <w:rPr>
          <w:rFonts w:ascii="Verdana" w:hAnsi="Verdana"/>
          <w:sz w:val="24"/>
          <w:szCs w:val="24"/>
        </w:rPr>
        <w:t xml:space="preserve"> in de wetenschap dat de contributie al een aantal jaren achtereen niet is verhoogd</w:t>
      </w:r>
      <w:r>
        <w:rPr>
          <w:rFonts w:ascii="Verdana" w:hAnsi="Verdana"/>
          <w:sz w:val="24"/>
          <w:szCs w:val="24"/>
        </w:rPr>
        <w:t>. Daarnaast wordt de verhoging gevraagd met het oog op een specifiek doel.</w:t>
      </w:r>
    </w:p>
    <w:p w:rsidR="00D80187" w:rsidRDefault="00D80187" w:rsidP="0037716F">
      <w:pPr>
        <w:spacing w:after="0" w:line="240" w:lineRule="auto"/>
        <w:jc w:val="both"/>
        <w:rPr>
          <w:rFonts w:ascii="Verdana" w:hAnsi="Verdana"/>
          <w:sz w:val="24"/>
          <w:szCs w:val="24"/>
        </w:rPr>
      </w:pPr>
      <w:r>
        <w:rPr>
          <w:rFonts w:ascii="Verdana" w:hAnsi="Verdana"/>
          <w:sz w:val="24"/>
          <w:szCs w:val="24"/>
        </w:rPr>
        <w:t>We weten bovendien dat jullie allemaal het wetenschappelijk onderzoek voor ataxie een warm hart toe dragen.</w:t>
      </w:r>
    </w:p>
    <w:p w:rsidR="00D80187" w:rsidRDefault="00D80187" w:rsidP="0037716F">
      <w:pPr>
        <w:spacing w:after="0" w:line="240" w:lineRule="auto"/>
        <w:jc w:val="both"/>
        <w:rPr>
          <w:rFonts w:ascii="Verdana" w:hAnsi="Verdana"/>
          <w:sz w:val="24"/>
          <w:szCs w:val="24"/>
        </w:rPr>
      </w:pPr>
    </w:p>
    <w:p w:rsidR="00D80187" w:rsidRDefault="00D80187" w:rsidP="0037716F">
      <w:pPr>
        <w:spacing w:after="0" w:line="240" w:lineRule="auto"/>
        <w:jc w:val="both"/>
        <w:rPr>
          <w:rFonts w:ascii="Verdana" w:hAnsi="Verdana"/>
          <w:sz w:val="24"/>
          <w:szCs w:val="24"/>
        </w:rPr>
      </w:pPr>
    </w:p>
    <w:p w:rsidR="00D80187" w:rsidRPr="0037716F" w:rsidRDefault="00D80187" w:rsidP="0037716F">
      <w:pPr>
        <w:spacing w:after="0" w:line="240" w:lineRule="auto"/>
        <w:jc w:val="both"/>
        <w:rPr>
          <w:rFonts w:ascii="Verdana" w:hAnsi="Verdana"/>
          <w:sz w:val="24"/>
          <w:szCs w:val="24"/>
        </w:rPr>
      </w:pPr>
    </w:p>
    <w:p w:rsidR="0037716F" w:rsidRPr="0037716F" w:rsidRDefault="0037716F" w:rsidP="0037716F"/>
    <w:sectPr w:rsidR="0037716F" w:rsidRPr="0037716F" w:rsidSect="00486CA4">
      <w:headerReference w:type="default" r:id="rId7"/>
      <w:footerReference w:type="default" r:id="rId8"/>
      <w:pgSz w:w="11906" w:h="16838"/>
      <w:pgMar w:top="1417" w:right="1417" w:bottom="1417" w:left="1417"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B9" w:rsidRDefault="003C70B9" w:rsidP="00B25C8E">
      <w:pPr>
        <w:spacing w:after="0" w:line="240" w:lineRule="auto"/>
      </w:pPr>
      <w:r>
        <w:separator/>
      </w:r>
    </w:p>
  </w:endnote>
  <w:endnote w:type="continuationSeparator" w:id="0">
    <w:p w:rsidR="003C70B9" w:rsidRDefault="003C70B9" w:rsidP="00B2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rsidP="003C70B9">
    <w:pPr>
      <w:pStyle w:val="Voettekst"/>
      <w:tabs>
        <w:tab w:val="clear" w:pos="4536"/>
        <w:tab w:val="clear" w:pos="9072"/>
        <w:tab w:val="left" w:pos="2280"/>
      </w:tabs>
    </w:pPr>
    <w:r>
      <w:t>Gerard Kulker</w:t>
    </w:r>
    <w:r>
      <w:tab/>
    </w:r>
    <w:r>
      <w:tab/>
      <w:t>Potgieterlaan 21</w:t>
    </w:r>
    <w:r>
      <w:tab/>
    </w:r>
    <w:r>
      <w:tab/>
      <w:t>2394 VA Hazerswoude-Rijndijk</w:t>
    </w:r>
  </w:p>
  <w:p w:rsidR="003C70B9" w:rsidRDefault="003C70B9" w:rsidP="003C70B9">
    <w:pPr>
      <w:pStyle w:val="Voettekst"/>
      <w:tabs>
        <w:tab w:val="clear" w:pos="4536"/>
        <w:tab w:val="clear" w:pos="9072"/>
        <w:tab w:val="left" w:pos="2280"/>
      </w:tabs>
    </w:pPr>
    <w:r>
      <w:t>Tel. 071 341 6110</w:t>
    </w:r>
    <w:r>
      <w:tab/>
    </w:r>
    <w:r>
      <w:tab/>
      <w:t>Mobiel: 06 206 16376</w:t>
    </w:r>
    <w:r>
      <w:tab/>
    </w:r>
    <w:r>
      <w:tab/>
      <w:t xml:space="preserve">email: </w:t>
    </w:r>
    <w:r>
      <w:tab/>
    </w:r>
    <w:hyperlink r:id="rId1" w:history="1">
      <w:r w:rsidRPr="0098440B">
        <w:rPr>
          <w:rStyle w:val="Hyperlink"/>
        </w:rPr>
        <w:t>g.kulker@ziggo.nl</w:t>
      </w:r>
    </w:hyperlink>
  </w:p>
  <w:p w:rsidR="003C70B9" w:rsidRDefault="003C70B9" w:rsidP="003C70B9">
    <w:pPr>
      <w:pStyle w:val="Voettekst"/>
      <w:tabs>
        <w:tab w:val="clear" w:pos="4536"/>
        <w:tab w:val="clear" w:pos="9072"/>
        <w:tab w:val="left" w:pos="2280"/>
      </w:tabs>
    </w:pPr>
    <w:r>
      <w:tab/>
    </w:r>
    <w:r>
      <w:tab/>
    </w:r>
    <w:r>
      <w:tab/>
    </w:r>
    <w:r>
      <w:tab/>
    </w:r>
    <w:r>
      <w:tab/>
      <w:t xml:space="preserve">           </w:t>
    </w:r>
    <w:r>
      <w:tab/>
    </w:r>
    <w:r>
      <w:tab/>
    </w:r>
    <w:hyperlink r:id="rId2" w:history="1">
      <w:r w:rsidRPr="0098440B">
        <w:rPr>
          <w:rStyle w:val="Hyperlink"/>
        </w:rPr>
        <w:t>gerardkulker@ataxie.nl</w:t>
      </w:r>
    </w:hyperlink>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B9" w:rsidRDefault="003C70B9" w:rsidP="00B25C8E">
      <w:pPr>
        <w:spacing w:after="0" w:line="240" w:lineRule="auto"/>
      </w:pPr>
      <w:r>
        <w:separator/>
      </w:r>
    </w:p>
  </w:footnote>
  <w:footnote w:type="continuationSeparator" w:id="0">
    <w:p w:rsidR="003C70B9" w:rsidRDefault="003C70B9" w:rsidP="00B2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E" w:rsidRDefault="0005068E">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4232" cy="10687792"/>
          <wp:effectExtent l="19050" t="0" r="8618" b="0"/>
          <wp:wrapNone/>
          <wp:docPr id="3" name="Afbeelding 2" descr="KEUZE briefpapier Kleur AD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UZE briefpapier Kleur ADCA-2.png"/>
                  <pic:cNvPicPr/>
                </pic:nvPicPr>
                <pic:blipFill>
                  <a:blip r:embed="rId1"/>
                  <a:stretch>
                    <a:fillRect/>
                  </a:stretch>
                </pic:blipFill>
                <pic:spPr>
                  <a:xfrm>
                    <a:off x="0" y="0"/>
                    <a:ext cx="7554232" cy="106877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C84"/>
    <w:multiLevelType w:val="hybridMultilevel"/>
    <w:tmpl w:val="E236B1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B9"/>
    <w:rsid w:val="0005068E"/>
    <w:rsid w:val="001306BC"/>
    <w:rsid w:val="00176DE3"/>
    <w:rsid w:val="002322C6"/>
    <w:rsid w:val="0037716F"/>
    <w:rsid w:val="003B0CB0"/>
    <w:rsid w:val="003C70B9"/>
    <w:rsid w:val="00431763"/>
    <w:rsid w:val="00486CA4"/>
    <w:rsid w:val="00494DD7"/>
    <w:rsid w:val="009520CC"/>
    <w:rsid w:val="00AD680E"/>
    <w:rsid w:val="00B25C8E"/>
    <w:rsid w:val="00B673ED"/>
    <w:rsid w:val="00D80187"/>
    <w:rsid w:val="00D9182A"/>
    <w:rsid w:val="00FC2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38493"/>
  <w15:docId w15:val="{7B2FD645-3CC0-4601-B326-A167E791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6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C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C8E"/>
  </w:style>
  <w:style w:type="paragraph" w:styleId="Voettekst">
    <w:name w:val="footer"/>
    <w:basedOn w:val="Standaard"/>
    <w:link w:val="VoettekstChar"/>
    <w:uiPriority w:val="99"/>
    <w:unhideWhenUsed/>
    <w:rsid w:val="00B25C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C8E"/>
  </w:style>
  <w:style w:type="paragraph" w:styleId="Ballontekst">
    <w:name w:val="Balloon Text"/>
    <w:basedOn w:val="Standaard"/>
    <w:link w:val="BallontekstChar"/>
    <w:uiPriority w:val="99"/>
    <w:semiHidden/>
    <w:unhideWhenUsed/>
    <w:rsid w:val="00B25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8E"/>
    <w:rPr>
      <w:rFonts w:ascii="Tahoma" w:hAnsi="Tahoma" w:cs="Tahoma"/>
      <w:sz w:val="16"/>
      <w:szCs w:val="16"/>
    </w:rPr>
  </w:style>
  <w:style w:type="character" w:styleId="Hyperlink">
    <w:name w:val="Hyperlink"/>
    <w:basedOn w:val="Standaardalinea-lettertype"/>
    <w:uiPriority w:val="99"/>
    <w:unhideWhenUsed/>
    <w:rsid w:val="003C70B9"/>
    <w:rPr>
      <w:color w:val="0000FF" w:themeColor="hyperlink"/>
      <w:u w:val="single"/>
    </w:rPr>
  </w:style>
  <w:style w:type="character" w:styleId="Onopgelostemelding">
    <w:name w:val="Unresolved Mention"/>
    <w:basedOn w:val="Standaardalinea-lettertype"/>
    <w:uiPriority w:val="99"/>
    <w:semiHidden/>
    <w:unhideWhenUsed/>
    <w:rsid w:val="003C70B9"/>
    <w:rPr>
      <w:color w:val="605E5C"/>
      <w:shd w:val="clear" w:color="auto" w:fill="E1DFDD"/>
    </w:rPr>
  </w:style>
  <w:style w:type="paragraph" w:styleId="Lijstalinea">
    <w:name w:val="List Paragraph"/>
    <w:basedOn w:val="Standaard"/>
    <w:uiPriority w:val="34"/>
    <w:qFormat/>
    <w:rsid w:val="0037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erardkulker@ataxie.nl" TargetMode="External"/><Relationship Id="rId1" Type="http://schemas.openxmlformats.org/officeDocument/2006/relationships/hyperlink" Target="mailto:g.kulker@zigg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20Kulker\AppData\Local\Microsoft\Windows\INetCache\Content.Outlook\XVOSMGHU\briefpapier%20ADCA%20-%20Zonder%20Postbus%20060618.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ADCA - Zonder Postbus 060618</Template>
  <TotalTime>1</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Kulker</dc:creator>
  <cp:lastModifiedBy>Gerard Kulker</cp:lastModifiedBy>
  <cp:revision>2</cp:revision>
  <dcterms:created xsi:type="dcterms:W3CDTF">2019-04-17T09:29:00Z</dcterms:created>
  <dcterms:modified xsi:type="dcterms:W3CDTF">2019-04-17T09:29:00Z</dcterms:modified>
</cp:coreProperties>
</file>